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56BD" w14:textId="7C1B17F1" w:rsidR="004620EA" w:rsidRPr="00C65E6A" w:rsidRDefault="000A1F25">
      <w:pPr>
        <w:rPr>
          <w:b/>
          <w:bCs/>
          <w:lang w:val="en-US"/>
        </w:rPr>
      </w:pPr>
      <w:r>
        <w:rPr>
          <w:b/>
          <w:bCs/>
          <w:lang w:val="en-US"/>
        </w:rPr>
        <w:t>Working with Volunteers</w:t>
      </w:r>
      <w:r w:rsidR="00C65E6A" w:rsidRPr="00C65E6A">
        <w:rPr>
          <w:b/>
          <w:bCs/>
          <w:lang w:val="en-US"/>
        </w:rPr>
        <w:t xml:space="preserve">: Exam </w:t>
      </w:r>
      <w:r w:rsidR="00330C43">
        <w:rPr>
          <w:b/>
          <w:bCs/>
          <w:lang w:val="en-US"/>
        </w:rPr>
        <w:t>Informa</w:t>
      </w:r>
      <w:r w:rsidR="00C65E6A" w:rsidRPr="00C65E6A">
        <w:rPr>
          <w:b/>
          <w:bCs/>
          <w:lang w:val="en-US"/>
        </w:rPr>
        <w:t>tion</w:t>
      </w:r>
    </w:p>
    <w:p w14:paraId="60FB12B1" w14:textId="5032567B" w:rsidR="00C65E6A" w:rsidRPr="00C65E6A" w:rsidRDefault="00C65E6A">
      <w:pPr>
        <w:rPr>
          <w:u w:val="single"/>
          <w:lang w:val="en-US"/>
        </w:rPr>
      </w:pPr>
      <w:r w:rsidRPr="00C65E6A">
        <w:rPr>
          <w:u w:val="single"/>
          <w:lang w:val="en-US"/>
        </w:rPr>
        <w:t>Structure of the exam</w:t>
      </w:r>
    </w:p>
    <w:p w14:paraId="5610B903" w14:textId="46853DF3" w:rsidR="00944B7A" w:rsidRDefault="00944B7A">
      <w:pPr>
        <w:rPr>
          <w:lang w:val="en-US"/>
        </w:rPr>
      </w:pPr>
      <w:r>
        <w:rPr>
          <w:lang w:val="en-US"/>
        </w:rPr>
        <w:t>100 total marks</w:t>
      </w:r>
    </w:p>
    <w:p w14:paraId="362C86F9" w14:textId="25AA5BA2" w:rsidR="00C65E6A" w:rsidRDefault="00C65E6A">
      <w:pPr>
        <w:rPr>
          <w:lang w:val="en-US"/>
        </w:rPr>
      </w:pPr>
      <w:r>
        <w:rPr>
          <w:lang w:val="en-US"/>
        </w:rPr>
        <w:t>T</w:t>
      </w:r>
      <w:r w:rsidR="00192EC7">
        <w:rPr>
          <w:lang w:val="en-US"/>
        </w:rPr>
        <w:t>ime: t</w:t>
      </w:r>
      <w:r>
        <w:rPr>
          <w:lang w:val="en-US"/>
        </w:rPr>
        <w:t xml:space="preserve">en minutes reading time plus </w:t>
      </w:r>
      <w:r w:rsidRPr="00DD42B8">
        <w:rPr>
          <w:lang w:val="en-US"/>
        </w:rPr>
        <w:t>two hours</w:t>
      </w:r>
      <w:r>
        <w:rPr>
          <w:lang w:val="en-US"/>
        </w:rPr>
        <w:t xml:space="preserve"> working time</w:t>
      </w:r>
    </w:p>
    <w:p w14:paraId="37744F96" w14:textId="502DE819" w:rsidR="00C65E6A" w:rsidRDefault="000A1F25">
      <w:pPr>
        <w:rPr>
          <w:lang w:val="en-US"/>
        </w:rPr>
      </w:pPr>
      <w:r w:rsidRPr="001D16A0">
        <w:rPr>
          <w:lang w:val="en-US"/>
        </w:rPr>
        <w:t>Eight</w:t>
      </w:r>
      <w:r w:rsidR="00C65E6A">
        <w:rPr>
          <w:lang w:val="en-US"/>
        </w:rPr>
        <w:t xml:space="preserve"> short-answer questions</w:t>
      </w:r>
      <w:r w:rsidR="00DB31FD">
        <w:rPr>
          <w:lang w:val="en-US"/>
        </w:rPr>
        <w:t xml:space="preserve"> (six questions @ 10 marks each; two questions @ 20 marks each)</w:t>
      </w:r>
    </w:p>
    <w:p w14:paraId="0C5ADF8D" w14:textId="08634799" w:rsidR="00C65E6A" w:rsidRDefault="00C65E6A">
      <w:pPr>
        <w:rPr>
          <w:lang w:val="en-US"/>
        </w:rPr>
      </w:pPr>
      <w:r>
        <w:rPr>
          <w:lang w:val="en-US"/>
        </w:rPr>
        <w:t xml:space="preserve">You </w:t>
      </w:r>
      <w:r w:rsidR="00980C0C">
        <w:rPr>
          <w:lang w:val="en-US"/>
        </w:rPr>
        <w:t xml:space="preserve">must answer </w:t>
      </w:r>
      <w:r w:rsidR="00980C0C" w:rsidRPr="00980C0C">
        <w:rPr>
          <w:i/>
          <w:iCs/>
          <w:lang w:val="en-US"/>
        </w:rPr>
        <w:t>all</w:t>
      </w:r>
      <w:r w:rsidR="00980C0C">
        <w:rPr>
          <w:lang w:val="en-US"/>
        </w:rPr>
        <w:t xml:space="preserve"> questions.</w:t>
      </w:r>
    </w:p>
    <w:p w14:paraId="43B5D186" w14:textId="2FD038AC" w:rsidR="0019106C" w:rsidRDefault="0019106C">
      <w:pPr>
        <w:rPr>
          <w:lang w:val="en-US"/>
        </w:rPr>
      </w:pPr>
      <w:r w:rsidRPr="0019106C">
        <w:rPr>
          <w:lang w:val="en-US"/>
        </w:rPr>
        <w:t xml:space="preserve">The exam is </w:t>
      </w:r>
      <w:r w:rsidRPr="0019106C">
        <w:rPr>
          <w:i/>
          <w:iCs/>
          <w:lang w:val="en-US"/>
        </w:rPr>
        <w:t>open book</w:t>
      </w:r>
      <w:r w:rsidRPr="0019106C">
        <w:rPr>
          <w:lang w:val="en-US"/>
        </w:rPr>
        <w:t xml:space="preserve">. However, it is essential to prepare carefully. Be sure to create a detailed, written </w:t>
      </w:r>
      <w:r w:rsidRPr="0019106C">
        <w:rPr>
          <w:i/>
          <w:iCs/>
          <w:lang w:val="en-US"/>
        </w:rPr>
        <w:t>study outline</w:t>
      </w:r>
      <w:r w:rsidRPr="0019106C">
        <w:rPr>
          <w:lang w:val="en-US"/>
        </w:rPr>
        <w:t>, as there will be not be enough time to find answers to all questions during the exam.</w:t>
      </w:r>
    </w:p>
    <w:p w14:paraId="14407D9B" w14:textId="73C4261E" w:rsidR="00980C0C" w:rsidRDefault="00980C0C">
      <w:pPr>
        <w:rPr>
          <w:lang w:val="en-US"/>
        </w:rPr>
      </w:pPr>
      <w:r>
        <w:rPr>
          <w:lang w:val="en-US"/>
        </w:rPr>
        <w:t xml:space="preserve">Sample question: </w:t>
      </w:r>
      <w:r w:rsidR="007334F4" w:rsidRPr="007334F4">
        <w:rPr>
          <w:lang w:val="en-US"/>
        </w:rPr>
        <w:t>Why should NFPs actively seek volunteers from diverse backgrounds?</w:t>
      </w:r>
      <w:r w:rsidR="007334F4">
        <w:rPr>
          <w:lang w:val="en-US"/>
        </w:rPr>
        <w:t xml:space="preserve"> (10 marks)</w:t>
      </w:r>
    </w:p>
    <w:p w14:paraId="366581F6" w14:textId="77777777" w:rsidR="00C65E6A" w:rsidRPr="00C65E6A" w:rsidRDefault="00C65E6A">
      <w:pPr>
        <w:rPr>
          <w:u w:val="single"/>
          <w:lang w:val="en-US"/>
        </w:rPr>
      </w:pPr>
      <w:r w:rsidRPr="00C65E6A">
        <w:rPr>
          <w:u w:val="single"/>
          <w:lang w:val="en-US"/>
        </w:rPr>
        <w:t xml:space="preserve">Key concepts by chapter </w:t>
      </w:r>
    </w:p>
    <w:p w14:paraId="63C698BC" w14:textId="0BBED69F" w:rsidR="00C65E6A" w:rsidRDefault="00C65E6A">
      <w:pPr>
        <w:rPr>
          <w:lang w:val="en-US"/>
        </w:rPr>
      </w:pPr>
      <w:r>
        <w:rPr>
          <w:lang w:val="en-US"/>
        </w:rPr>
        <w:t>Note: Not all of the topics</w:t>
      </w:r>
      <w:r w:rsidR="00980C0C">
        <w:rPr>
          <w:lang w:val="en-US"/>
        </w:rPr>
        <w:t xml:space="preserve"> listed here</w:t>
      </w:r>
      <w:r>
        <w:rPr>
          <w:lang w:val="en-US"/>
        </w:rPr>
        <w:t xml:space="preserve"> will be covered in the examination. </w:t>
      </w:r>
    </w:p>
    <w:p w14:paraId="333C4CF5" w14:textId="3E0E417D" w:rsidR="005C1EED" w:rsidRPr="005C1EED" w:rsidRDefault="005C1EED">
      <w:pPr>
        <w:rPr>
          <w:u w:val="single"/>
          <w:lang w:val="en-US"/>
        </w:rPr>
      </w:pPr>
      <w:r w:rsidRPr="005C1EED">
        <w:rPr>
          <w:u w:val="single"/>
          <w:lang w:val="en-US"/>
        </w:rPr>
        <w:t>Preface</w:t>
      </w:r>
    </w:p>
    <w:p w14:paraId="6576A06D" w14:textId="219DCDF7" w:rsidR="005C1EED" w:rsidRPr="005C1EED" w:rsidRDefault="005C1EED" w:rsidP="000D3EA1">
      <w:pPr>
        <w:rPr>
          <w:lang w:val="en-US"/>
        </w:rPr>
      </w:pPr>
      <w:r>
        <w:rPr>
          <w:lang w:val="en-US"/>
        </w:rPr>
        <w:t>Volunteering as a leisure activity</w:t>
      </w:r>
    </w:p>
    <w:p w14:paraId="5D9B2E7A" w14:textId="43F33CF7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1. An introduction to volunteer involvement </w:t>
      </w:r>
    </w:p>
    <w:p w14:paraId="43889DF0" w14:textId="5AEE9117" w:rsidR="005C1EED" w:rsidRDefault="005C1EED" w:rsidP="000D3EA1">
      <w:pPr>
        <w:rPr>
          <w:lang w:val="en-US"/>
        </w:rPr>
      </w:pPr>
      <w:r>
        <w:rPr>
          <w:lang w:val="en-US"/>
        </w:rPr>
        <w:t>Definition of volunteering</w:t>
      </w:r>
    </w:p>
    <w:p w14:paraId="0D40F3BA" w14:textId="50313B5A" w:rsidR="005C1EED" w:rsidRPr="000D3EA1" w:rsidRDefault="005C1EED" w:rsidP="000D3EA1">
      <w:pPr>
        <w:rPr>
          <w:lang w:val="en-US"/>
        </w:rPr>
      </w:pPr>
      <w:r>
        <w:rPr>
          <w:lang w:val="en-US"/>
        </w:rPr>
        <w:t>Reasons for volunteering</w:t>
      </w:r>
    </w:p>
    <w:p w14:paraId="2552D371" w14:textId="7CDF568D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2. Planning for high-impact volunteer involvement </w:t>
      </w:r>
    </w:p>
    <w:p w14:paraId="65E46370" w14:textId="66819B22" w:rsidR="005C1EED" w:rsidRDefault="005C1EED" w:rsidP="000D3EA1">
      <w:pPr>
        <w:rPr>
          <w:lang w:val="en-US"/>
        </w:rPr>
      </w:pPr>
      <w:r>
        <w:rPr>
          <w:lang w:val="en-US"/>
        </w:rPr>
        <w:t>Including volunteering in the NFP’s strategic plan</w:t>
      </w:r>
    </w:p>
    <w:p w14:paraId="1F085071" w14:textId="765B010A" w:rsidR="000D3EA1" w:rsidRPr="000D3EA1" w:rsidRDefault="005C1EED" w:rsidP="000D3EA1">
      <w:pPr>
        <w:rPr>
          <w:lang w:val="en-US"/>
        </w:rPr>
      </w:pPr>
      <w:r>
        <w:rPr>
          <w:lang w:val="en-US"/>
        </w:rPr>
        <w:t>Setting</w:t>
      </w:r>
      <w:r w:rsidR="007E23DA">
        <w:rPr>
          <w:lang w:val="en-US"/>
        </w:rPr>
        <w:t xml:space="preserve"> SMART</w:t>
      </w:r>
      <w:r>
        <w:rPr>
          <w:lang w:val="en-US"/>
        </w:rPr>
        <w:t xml:space="preserve"> goals </w:t>
      </w:r>
    </w:p>
    <w:p w14:paraId="758656B6" w14:textId="1D02C436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3. Embedding volunteer involvement </w:t>
      </w:r>
    </w:p>
    <w:p w14:paraId="0E2E1833" w14:textId="01D8F19A" w:rsidR="000D3EA1" w:rsidRDefault="00F02E6C" w:rsidP="000D3EA1">
      <w:pPr>
        <w:rPr>
          <w:lang w:val="en-US"/>
        </w:rPr>
      </w:pPr>
      <w:r>
        <w:rPr>
          <w:lang w:val="en-US"/>
        </w:rPr>
        <w:t>Clarifying the rationale for using volunteers</w:t>
      </w:r>
    </w:p>
    <w:p w14:paraId="7AB95B03" w14:textId="589E1DE6" w:rsidR="00F02E6C" w:rsidRDefault="00F02E6C" w:rsidP="000D3EA1">
      <w:pPr>
        <w:rPr>
          <w:lang w:val="en-US"/>
        </w:rPr>
      </w:pPr>
      <w:r>
        <w:rPr>
          <w:lang w:val="en-US"/>
        </w:rPr>
        <w:t>Working to gain support of staff and senior leadership</w:t>
      </w:r>
    </w:p>
    <w:p w14:paraId="46594A7D" w14:textId="3DEAEF81" w:rsidR="00F02E6C" w:rsidRPr="000D3EA1" w:rsidRDefault="00F02E6C" w:rsidP="000D3EA1">
      <w:pPr>
        <w:rPr>
          <w:lang w:val="en-US"/>
        </w:rPr>
      </w:pPr>
      <w:r>
        <w:rPr>
          <w:lang w:val="en-US"/>
        </w:rPr>
        <w:t>Developing policies and procedures that provide necessary guidance to volunteers</w:t>
      </w:r>
    </w:p>
    <w:p w14:paraId="3DB97AF4" w14:textId="19630212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4. Creating motivating roles for volunteers </w:t>
      </w:r>
    </w:p>
    <w:p w14:paraId="7904ECC6" w14:textId="1776C60D" w:rsidR="00A51000" w:rsidRDefault="00A51000" w:rsidP="000D3EA1">
      <w:pPr>
        <w:rPr>
          <w:lang w:val="en-US"/>
        </w:rPr>
      </w:pPr>
      <w:r>
        <w:rPr>
          <w:lang w:val="en-US"/>
        </w:rPr>
        <w:t>Creating volunteer roles that staff will support</w:t>
      </w:r>
    </w:p>
    <w:p w14:paraId="0AA98CBA" w14:textId="00667117" w:rsidR="00A51000" w:rsidRDefault="00A51000" w:rsidP="000D3EA1">
      <w:pPr>
        <w:rPr>
          <w:lang w:val="en-US"/>
        </w:rPr>
      </w:pPr>
      <w:r>
        <w:rPr>
          <w:lang w:val="en-US"/>
        </w:rPr>
        <w:t>Creating volunteer roles that volunteers will want to perform</w:t>
      </w:r>
    </w:p>
    <w:p w14:paraId="06532018" w14:textId="4CFC6B34" w:rsidR="000D3EA1" w:rsidRPr="000D3EA1" w:rsidRDefault="00A51000" w:rsidP="000D3EA1">
      <w:pPr>
        <w:rPr>
          <w:lang w:val="en-US"/>
        </w:rPr>
      </w:pPr>
      <w:r>
        <w:rPr>
          <w:lang w:val="en-US"/>
        </w:rPr>
        <w:t>Volunteer position descriptions</w:t>
      </w:r>
    </w:p>
    <w:p w14:paraId="0FAEBFC8" w14:textId="3E02EAFF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5. Recruiting volunteers </w:t>
      </w:r>
    </w:p>
    <w:p w14:paraId="10FE0DE9" w14:textId="36D065B8" w:rsidR="000D3EA1" w:rsidRDefault="00747DD8" w:rsidP="000D3EA1">
      <w:pPr>
        <w:rPr>
          <w:lang w:val="en-US"/>
        </w:rPr>
      </w:pPr>
      <w:r>
        <w:rPr>
          <w:lang w:val="en-US"/>
        </w:rPr>
        <w:t>Methods of recruiting volunteers</w:t>
      </w:r>
    </w:p>
    <w:p w14:paraId="73DB027B" w14:textId="7FDBAA61" w:rsidR="00D26209" w:rsidRDefault="00D26209" w:rsidP="000D3EA1">
      <w:pPr>
        <w:rPr>
          <w:lang w:val="en-US"/>
        </w:rPr>
      </w:pPr>
      <w:r>
        <w:rPr>
          <w:lang w:val="en-US"/>
        </w:rPr>
        <w:t>Seeking diversity</w:t>
      </w:r>
    </w:p>
    <w:p w14:paraId="3CA8B221" w14:textId="1EA3383C" w:rsidR="00747DD8" w:rsidRPr="000D3EA1" w:rsidRDefault="00747DD8" w:rsidP="000D3EA1">
      <w:pPr>
        <w:rPr>
          <w:lang w:val="en-US"/>
        </w:rPr>
      </w:pPr>
      <w:r>
        <w:rPr>
          <w:lang w:val="en-US"/>
        </w:rPr>
        <w:t>Offering flexibility</w:t>
      </w:r>
    </w:p>
    <w:p w14:paraId="3E0006AA" w14:textId="7D684BE1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lastRenderedPageBreak/>
        <w:t xml:space="preserve">6. Matching volunteers to roles </w:t>
      </w:r>
    </w:p>
    <w:p w14:paraId="2533E556" w14:textId="5E9D7C29" w:rsidR="000D3EA1" w:rsidRDefault="001A7B89" w:rsidP="000D3EA1">
      <w:pPr>
        <w:rPr>
          <w:lang w:val="en-US"/>
        </w:rPr>
      </w:pPr>
      <w:r>
        <w:rPr>
          <w:lang w:val="en-US"/>
        </w:rPr>
        <w:t>The goals of an</w:t>
      </w:r>
      <w:r w:rsidR="00D26209">
        <w:rPr>
          <w:lang w:val="en-US"/>
        </w:rPr>
        <w:t xml:space="preserve"> interview</w:t>
      </w:r>
    </w:p>
    <w:p w14:paraId="427EF5A8" w14:textId="1F165AFC" w:rsidR="00D26209" w:rsidRPr="000D3EA1" w:rsidRDefault="00D26209" w:rsidP="000D3EA1">
      <w:pPr>
        <w:rPr>
          <w:lang w:val="en-US"/>
        </w:rPr>
      </w:pPr>
      <w:r>
        <w:rPr>
          <w:lang w:val="en-US"/>
        </w:rPr>
        <w:t>The interview/selection process</w:t>
      </w:r>
    </w:p>
    <w:p w14:paraId="220C8BA4" w14:textId="52F1CB9D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7. Preparing volunteers for success </w:t>
      </w:r>
    </w:p>
    <w:p w14:paraId="211D28CB" w14:textId="28EEA9E5" w:rsidR="000D3EA1" w:rsidRDefault="00D26209" w:rsidP="000D3EA1">
      <w:pPr>
        <w:rPr>
          <w:lang w:val="en-US"/>
        </w:rPr>
      </w:pPr>
      <w:r>
        <w:rPr>
          <w:lang w:val="en-US"/>
        </w:rPr>
        <w:t xml:space="preserve">What </w:t>
      </w:r>
      <w:r w:rsidR="001A7B89">
        <w:rPr>
          <w:lang w:val="en-US"/>
        </w:rPr>
        <w:t>to cover</w:t>
      </w:r>
      <w:r>
        <w:rPr>
          <w:lang w:val="en-US"/>
        </w:rPr>
        <w:t xml:space="preserve"> during orientation</w:t>
      </w:r>
    </w:p>
    <w:p w14:paraId="3A6CEF5F" w14:textId="3D1E1B0B" w:rsidR="00D26209" w:rsidRPr="000D3EA1" w:rsidRDefault="00D26209" w:rsidP="000D3EA1">
      <w:pPr>
        <w:rPr>
          <w:lang w:val="en-US"/>
        </w:rPr>
      </w:pPr>
      <w:r>
        <w:rPr>
          <w:lang w:val="en-US"/>
        </w:rPr>
        <w:t>Types of training</w:t>
      </w:r>
    </w:p>
    <w:p w14:paraId="5655CAEC" w14:textId="76B2B6A7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8. Managing and empowering volunteers </w:t>
      </w:r>
    </w:p>
    <w:p w14:paraId="5A95DDF0" w14:textId="79F7C351" w:rsidR="00D26209" w:rsidRDefault="00D26209" w:rsidP="000D3EA1">
      <w:pPr>
        <w:rPr>
          <w:lang w:val="en-US"/>
        </w:rPr>
      </w:pPr>
      <w:r w:rsidRPr="00D26209">
        <w:rPr>
          <w:lang w:val="en-US"/>
        </w:rPr>
        <w:t xml:space="preserve">Balancing </w:t>
      </w:r>
      <w:r>
        <w:rPr>
          <w:lang w:val="en-US"/>
        </w:rPr>
        <w:t xml:space="preserve">the </w:t>
      </w:r>
      <w:r w:rsidRPr="00D26209">
        <w:rPr>
          <w:lang w:val="en-US"/>
        </w:rPr>
        <w:t xml:space="preserve">needs of volunteers, beneficiaries and </w:t>
      </w:r>
      <w:r>
        <w:rPr>
          <w:lang w:val="en-US"/>
        </w:rPr>
        <w:t xml:space="preserve">the </w:t>
      </w:r>
      <w:r w:rsidR="001A7B89">
        <w:rPr>
          <w:lang w:val="en-US"/>
        </w:rPr>
        <w:t>NFP</w:t>
      </w:r>
    </w:p>
    <w:p w14:paraId="33DD70E4" w14:textId="03A0B11C" w:rsidR="00D26209" w:rsidRDefault="001A7B89" w:rsidP="000D3EA1">
      <w:pPr>
        <w:rPr>
          <w:lang w:val="en-US"/>
        </w:rPr>
      </w:pPr>
      <w:r>
        <w:rPr>
          <w:lang w:val="en-US"/>
        </w:rPr>
        <w:t>M</w:t>
      </w:r>
      <w:r w:rsidR="00F05701">
        <w:rPr>
          <w:lang w:val="en-US"/>
        </w:rPr>
        <w:t xml:space="preserve">anaging </w:t>
      </w:r>
      <w:proofErr w:type="gramStart"/>
      <w:r w:rsidR="00F05701">
        <w:rPr>
          <w:lang w:val="en-US"/>
        </w:rPr>
        <w:t>volunteers</w:t>
      </w:r>
      <w:proofErr w:type="gramEnd"/>
      <w:r>
        <w:rPr>
          <w:lang w:val="en-US"/>
        </w:rPr>
        <w:t xml:space="preserve"> vs managing paid staff</w:t>
      </w:r>
    </w:p>
    <w:p w14:paraId="2035E841" w14:textId="7A58796A" w:rsidR="00F05701" w:rsidRDefault="00F05701" w:rsidP="000D3EA1">
      <w:pPr>
        <w:rPr>
          <w:lang w:val="en-US"/>
        </w:rPr>
      </w:pPr>
      <w:r>
        <w:rPr>
          <w:lang w:val="en-US"/>
        </w:rPr>
        <w:t>How much authority to delegate to volunteers</w:t>
      </w:r>
    </w:p>
    <w:p w14:paraId="45A6CCD9" w14:textId="44E3D730" w:rsidR="00F05701" w:rsidRPr="000D3EA1" w:rsidRDefault="00F05701" w:rsidP="000D3EA1">
      <w:pPr>
        <w:rPr>
          <w:lang w:val="en-US"/>
        </w:rPr>
      </w:pPr>
      <w:r>
        <w:rPr>
          <w:lang w:val="en-US"/>
        </w:rPr>
        <w:t>A supportive environment: policies and values</w:t>
      </w:r>
    </w:p>
    <w:p w14:paraId="3456B05A" w14:textId="0ABF231C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9. Managing at a distance and with groups </w:t>
      </w:r>
    </w:p>
    <w:p w14:paraId="61B2917B" w14:textId="7B84AA3D" w:rsidR="000D3EA1" w:rsidRDefault="00F05701" w:rsidP="000D3EA1">
      <w:pPr>
        <w:rPr>
          <w:lang w:val="en-US"/>
        </w:rPr>
      </w:pPr>
      <w:r>
        <w:rPr>
          <w:lang w:val="en-US"/>
        </w:rPr>
        <w:t>Remote volunteering</w:t>
      </w:r>
    </w:p>
    <w:p w14:paraId="2B83CFE3" w14:textId="617C5CB7" w:rsidR="00F05701" w:rsidRPr="000D3EA1" w:rsidRDefault="00F05701" w:rsidP="000D3EA1">
      <w:pPr>
        <w:rPr>
          <w:lang w:val="en-US"/>
        </w:rPr>
      </w:pPr>
      <w:r>
        <w:rPr>
          <w:lang w:val="en-US"/>
        </w:rPr>
        <w:t>Group volunteering</w:t>
      </w:r>
    </w:p>
    <w:p w14:paraId="7CB846C1" w14:textId="1A841140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10. Managing volunteers with different purposes</w:t>
      </w:r>
    </w:p>
    <w:p w14:paraId="57967780" w14:textId="11EA2817" w:rsidR="000D3EA1" w:rsidRDefault="00F05701" w:rsidP="000D3EA1">
      <w:pPr>
        <w:rPr>
          <w:lang w:val="en-US"/>
        </w:rPr>
      </w:pPr>
      <w:r>
        <w:rPr>
          <w:lang w:val="en-US"/>
        </w:rPr>
        <w:t>Volunteers in different age groups</w:t>
      </w:r>
    </w:p>
    <w:p w14:paraId="5F10B134" w14:textId="39A86332" w:rsidR="00F05701" w:rsidRDefault="00F05701" w:rsidP="000D3EA1">
      <w:pPr>
        <w:rPr>
          <w:lang w:val="en-US"/>
        </w:rPr>
      </w:pPr>
      <w:r>
        <w:rPr>
          <w:lang w:val="en-US"/>
        </w:rPr>
        <w:t xml:space="preserve">Whether </w:t>
      </w:r>
      <w:r w:rsidR="002C2C1D">
        <w:rPr>
          <w:lang w:val="en-US"/>
        </w:rPr>
        <w:t xml:space="preserve">or not </w:t>
      </w:r>
      <w:r>
        <w:rPr>
          <w:lang w:val="en-US"/>
        </w:rPr>
        <w:t>to accept supported volunteers</w:t>
      </w:r>
    </w:p>
    <w:p w14:paraId="52AB0585" w14:textId="5F00B353" w:rsidR="00F05701" w:rsidRPr="000D3EA1" w:rsidRDefault="00F05701" w:rsidP="000D3EA1">
      <w:pPr>
        <w:rPr>
          <w:lang w:val="en-US"/>
        </w:rPr>
      </w:pPr>
      <w:r>
        <w:rPr>
          <w:lang w:val="en-US"/>
        </w:rPr>
        <w:t>Volunteers in manage</w:t>
      </w:r>
      <w:r w:rsidR="001A7B89">
        <w:rPr>
          <w:lang w:val="en-US"/>
        </w:rPr>
        <w:t>rial</w:t>
      </w:r>
      <w:r>
        <w:rPr>
          <w:lang w:val="en-US"/>
        </w:rPr>
        <w:t>/oversight roles</w:t>
      </w:r>
    </w:p>
    <w:p w14:paraId="447F670E" w14:textId="42734CA1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11. Managing with external requirements</w:t>
      </w:r>
    </w:p>
    <w:p w14:paraId="5C4FA23D" w14:textId="2945B390" w:rsidR="000D3EA1" w:rsidRDefault="000278FB" w:rsidP="000D3EA1">
      <w:pPr>
        <w:rPr>
          <w:lang w:val="en-US"/>
        </w:rPr>
      </w:pPr>
      <w:r>
        <w:rPr>
          <w:lang w:val="en-US"/>
        </w:rPr>
        <w:t>Pro bono volunteers</w:t>
      </w:r>
    </w:p>
    <w:p w14:paraId="72065BF9" w14:textId="6C7F7DB7" w:rsidR="000278FB" w:rsidRPr="000D3EA1" w:rsidRDefault="008C10E9" w:rsidP="000D3EA1">
      <w:pPr>
        <w:rPr>
          <w:lang w:val="en-US"/>
        </w:rPr>
      </w:pPr>
      <w:r>
        <w:rPr>
          <w:lang w:val="en-US"/>
        </w:rPr>
        <w:t>Paid staff as volunteers</w:t>
      </w:r>
    </w:p>
    <w:p w14:paraId="66A1512F" w14:textId="760FF19F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12. Making a difference</w:t>
      </w:r>
    </w:p>
    <w:p w14:paraId="5CB55D71" w14:textId="24A98BB4" w:rsidR="000D3EA1" w:rsidRDefault="008C10E9" w:rsidP="000D3EA1">
      <w:pPr>
        <w:rPr>
          <w:lang w:val="en-US"/>
        </w:rPr>
      </w:pPr>
      <w:r>
        <w:rPr>
          <w:lang w:val="en-US"/>
        </w:rPr>
        <w:t>Appraising performance and offering feedback</w:t>
      </w:r>
    </w:p>
    <w:p w14:paraId="17612C65" w14:textId="40BF238A" w:rsidR="008C10E9" w:rsidRDefault="008C10E9" w:rsidP="000D3EA1">
      <w:pPr>
        <w:rPr>
          <w:lang w:val="en-US"/>
        </w:rPr>
      </w:pPr>
      <w:r>
        <w:rPr>
          <w:lang w:val="en-US"/>
        </w:rPr>
        <w:t>Dealing with misconduct</w:t>
      </w:r>
      <w:r w:rsidR="008425F3">
        <w:rPr>
          <w:lang w:val="en-US"/>
        </w:rPr>
        <w:t xml:space="preserve"> or poor performance</w:t>
      </w:r>
    </w:p>
    <w:p w14:paraId="3D59C1B9" w14:textId="31EDF2F4" w:rsidR="008C10E9" w:rsidRPr="000D3EA1" w:rsidRDefault="008C10E9" w:rsidP="000D3EA1">
      <w:pPr>
        <w:rPr>
          <w:lang w:val="en-US"/>
        </w:rPr>
      </w:pPr>
      <w:r>
        <w:rPr>
          <w:lang w:val="en-US"/>
        </w:rPr>
        <w:t>Reasons for dismissal and recommended procedures</w:t>
      </w:r>
    </w:p>
    <w:p w14:paraId="3E7CA7C6" w14:textId="77777777" w:rsidR="00153D1D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>13. Building and maintaining relationships with volunteers</w:t>
      </w:r>
    </w:p>
    <w:p w14:paraId="1675A4A4" w14:textId="773DE374" w:rsidR="00153D1D" w:rsidRDefault="00153D1D" w:rsidP="000D3EA1">
      <w:pPr>
        <w:rPr>
          <w:lang w:val="en-US"/>
        </w:rPr>
      </w:pPr>
      <w:r>
        <w:rPr>
          <w:lang w:val="en-US"/>
        </w:rPr>
        <w:t>Paying attention to needs and circumstances of individual volunteers</w:t>
      </w:r>
    </w:p>
    <w:p w14:paraId="654B7396" w14:textId="137B8A10" w:rsidR="00651494" w:rsidRPr="007E23DA" w:rsidRDefault="00153D1D" w:rsidP="000D3EA1">
      <w:pPr>
        <w:rPr>
          <w:lang w:val="en-US"/>
        </w:rPr>
      </w:pPr>
      <w:r>
        <w:rPr>
          <w:lang w:val="en-US"/>
        </w:rPr>
        <w:t>Relationship building at various stages of the volunteer ‘life cycle’</w:t>
      </w:r>
    </w:p>
    <w:p w14:paraId="06EFF38C" w14:textId="3E0B5EE5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t xml:space="preserve">14. Building staff and volunteer engagement </w:t>
      </w:r>
    </w:p>
    <w:p w14:paraId="62E536D2" w14:textId="1F13E202" w:rsidR="00651494" w:rsidRDefault="00651494" w:rsidP="000D3EA1">
      <w:pPr>
        <w:rPr>
          <w:lang w:val="en-US"/>
        </w:rPr>
      </w:pPr>
      <w:r>
        <w:rPr>
          <w:lang w:val="en-US"/>
        </w:rPr>
        <w:t>Reasons for conflict between staff and volunteers</w:t>
      </w:r>
    </w:p>
    <w:p w14:paraId="538258E8" w14:textId="3C70B794" w:rsidR="00651494" w:rsidRPr="000D3EA1" w:rsidRDefault="00651494" w:rsidP="000D3EA1">
      <w:pPr>
        <w:rPr>
          <w:lang w:val="en-US"/>
        </w:rPr>
      </w:pPr>
      <w:r>
        <w:rPr>
          <w:lang w:val="en-US"/>
        </w:rPr>
        <w:t>How to encourage cooperation between staff and volunteers</w:t>
      </w:r>
    </w:p>
    <w:p w14:paraId="3E5EF6C2" w14:textId="389AB4F1" w:rsidR="000D3EA1" w:rsidRPr="000D3EA1" w:rsidRDefault="000D3EA1" w:rsidP="000D3EA1">
      <w:pPr>
        <w:rPr>
          <w:u w:val="single"/>
          <w:lang w:val="en-US"/>
        </w:rPr>
      </w:pPr>
      <w:r w:rsidRPr="000D3EA1">
        <w:rPr>
          <w:u w:val="single"/>
          <w:lang w:val="en-US"/>
        </w:rPr>
        <w:lastRenderedPageBreak/>
        <w:t xml:space="preserve">15. Measuring effectiveness </w:t>
      </w:r>
    </w:p>
    <w:p w14:paraId="221C5300" w14:textId="3BEC25C6" w:rsidR="000D3EA1" w:rsidRDefault="00FD1CB7" w:rsidP="000D3EA1">
      <w:pPr>
        <w:rPr>
          <w:lang w:val="en-US"/>
        </w:rPr>
      </w:pPr>
      <w:r>
        <w:rPr>
          <w:lang w:val="en-US"/>
        </w:rPr>
        <w:t>Monitoring outputs, outcomes and impact</w:t>
      </w:r>
    </w:p>
    <w:p w14:paraId="6D71E588" w14:textId="49EE122A" w:rsidR="00FD1CB7" w:rsidRDefault="007E23DA" w:rsidP="000D3EA1">
      <w:pPr>
        <w:rPr>
          <w:lang w:val="en-US"/>
        </w:rPr>
      </w:pPr>
      <w:r>
        <w:rPr>
          <w:lang w:val="en-US"/>
        </w:rPr>
        <w:t xml:space="preserve">Setting </w:t>
      </w:r>
      <w:r w:rsidR="00FD1CB7">
        <w:rPr>
          <w:lang w:val="en-US"/>
        </w:rPr>
        <w:t>SMART goals</w:t>
      </w:r>
    </w:p>
    <w:p w14:paraId="21C97789" w14:textId="6B7E3D5B" w:rsidR="00FD1CB7" w:rsidRDefault="00FD1CB7" w:rsidP="000D3EA1">
      <w:pPr>
        <w:rPr>
          <w:lang w:val="en-US"/>
        </w:rPr>
      </w:pPr>
      <w:r>
        <w:rPr>
          <w:lang w:val="en-US"/>
        </w:rPr>
        <w:t>Providing evidence: numbers vs stories</w:t>
      </w:r>
    </w:p>
    <w:p w14:paraId="6504BA47" w14:textId="22DCB457" w:rsidR="00FD1CB7" w:rsidRDefault="00FD1CB7" w:rsidP="000D3EA1">
      <w:pPr>
        <w:rPr>
          <w:lang w:val="en-US"/>
        </w:rPr>
      </w:pPr>
      <w:r>
        <w:rPr>
          <w:lang w:val="en-US"/>
        </w:rPr>
        <w:t>Measuring volunteer inputs and costs</w:t>
      </w:r>
    </w:p>
    <w:p w14:paraId="07FF2AAD" w14:textId="1F567F66" w:rsidR="00FD1CB7" w:rsidRPr="000D3EA1" w:rsidRDefault="00880B61" w:rsidP="000D3EA1">
      <w:pPr>
        <w:rPr>
          <w:lang w:val="en-US"/>
        </w:rPr>
      </w:pPr>
      <w:r>
        <w:rPr>
          <w:lang w:val="en-US"/>
        </w:rPr>
        <w:t>How to assess effectiveness: customer surveys and external standards</w:t>
      </w:r>
    </w:p>
    <w:p w14:paraId="7D2AE3CB" w14:textId="6CC049B4" w:rsidR="000D3EA1" w:rsidRPr="000D3EA1" w:rsidRDefault="000D3EA1" w:rsidP="000D3EA1">
      <w:pPr>
        <w:rPr>
          <w:u w:val="single"/>
          <w:lang w:val="en-US"/>
        </w:rPr>
      </w:pPr>
    </w:p>
    <w:sectPr w:rsidR="000D3EA1" w:rsidRPr="000D3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6A"/>
    <w:rsid w:val="000278FB"/>
    <w:rsid w:val="00057355"/>
    <w:rsid w:val="000A1F25"/>
    <w:rsid w:val="000B1996"/>
    <w:rsid w:val="000D3EA1"/>
    <w:rsid w:val="0011221B"/>
    <w:rsid w:val="00153D1D"/>
    <w:rsid w:val="0019106C"/>
    <w:rsid w:val="00192EC7"/>
    <w:rsid w:val="001A7B89"/>
    <w:rsid w:val="001D16A0"/>
    <w:rsid w:val="0022133D"/>
    <w:rsid w:val="00254FBE"/>
    <w:rsid w:val="002C2C1D"/>
    <w:rsid w:val="00330C43"/>
    <w:rsid w:val="00333C2F"/>
    <w:rsid w:val="00333FC6"/>
    <w:rsid w:val="00355CBC"/>
    <w:rsid w:val="00384D44"/>
    <w:rsid w:val="004541C8"/>
    <w:rsid w:val="00462E34"/>
    <w:rsid w:val="00517679"/>
    <w:rsid w:val="005C1EED"/>
    <w:rsid w:val="005E4331"/>
    <w:rsid w:val="00631965"/>
    <w:rsid w:val="00651494"/>
    <w:rsid w:val="006930B5"/>
    <w:rsid w:val="006B772E"/>
    <w:rsid w:val="006C3635"/>
    <w:rsid w:val="007334F4"/>
    <w:rsid w:val="00747DD8"/>
    <w:rsid w:val="007E23DA"/>
    <w:rsid w:val="00836AAE"/>
    <w:rsid w:val="008425F3"/>
    <w:rsid w:val="00880B61"/>
    <w:rsid w:val="00883CE5"/>
    <w:rsid w:val="008C10E9"/>
    <w:rsid w:val="00910FDE"/>
    <w:rsid w:val="00944B7A"/>
    <w:rsid w:val="00980C0C"/>
    <w:rsid w:val="00A16545"/>
    <w:rsid w:val="00A51000"/>
    <w:rsid w:val="00A51319"/>
    <w:rsid w:val="00B6249A"/>
    <w:rsid w:val="00BC5319"/>
    <w:rsid w:val="00BE3D5F"/>
    <w:rsid w:val="00C57940"/>
    <w:rsid w:val="00C65E6A"/>
    <w:rsid w:val="00C91BA5"/>
    <w:rsid w:val="00C96740"/>
    <w:rsid w:val="00CB2A75"/>
    <w:rsid w:val="00D26209"/>
    <w:rsid w:val="00DB31FD"/>
    <w:rsid w:val="00DD36CC"/>
    <w:rsid w:val="00DD42B8"/>
    <w:rsid w:val="00E36E1C"/>
    <w:rsid w:val="00EE434F"/>
    <w:rsid w:val="00F02E6C"/>
    <w:rsid w:val="00F05701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195"/>
  <w15:chartTrackingRefBased/>
  <w15:docId w15:val="{6BCF54C8-E865-45DD-8FF1-C9E827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24</cp:revision>
  <dcterms:created xsi:type="dcterms:W3CDTF">2022-10-19T06:43:00Z</dcterms:created>
  <dcterms:modified xsi:type="dcterms:W3CDTF">2022-10-20T06:59:00Z</dcterms:modified>
</cp:coreProperties>
</file>