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56BD" w14:textId="45628905" w:rsidR="004620EA" w:rsidRPr="00C65E6A" w:rsidRDefault="00C65E6A">
      <w:pPr>
        <w:rPr>
          <w:b/>
          <w:bCs/>
          <w:lang w:val="en-US"/>
        </w:rPr>
      </w:pPr>
      <w:r w:rsidRPr="00C65E6A">
        <w:rPr>
          <w:b/>
          <w:bCs/>
          <w:lang w:val="en-US"/>
        </w:rPr>
        <w:t xml:space="preserve">Managing Human Resources: Exam </w:t>
      </w:r>
      <w:r w:rsidR="009C3FF2">
        <w:rPr>
          <w:b/>
          <w:bCs/>
          <w:lang w:val="en-US"/>
        </w:rPr>
        <w:t>Information</w:t>
      </w:r>
    </w:p>
    <w:p w14:paraId="60FB12B1" w14:textId="5032567B" w:rsidR="00C65E6A" w:rsidRPr="00C65E6A" w:rsidRDefault="00C65E6A">
      <w:pPr>
        <w:rPr>
          <w:u w:val="single"/>
          <w:lang w:val="en-US"/>
        </w:rPr>
      </w:pPr>
      <w:r w:rsidRPr="00C65E6A">
        <w:rPr>
          <w:u w:val="single"/>
          <w:lang w:val="en-US"/>
        </w:rPr>
        <w:t>Structure of the exam</w:t>
      </w:r>
    </w:p>
    <w:p w14:paraId="20529219" w14:textId="59C57AAA" w:rsidR="006A440B" w:rsidRDefault="006A440B">
      <w:pPr>
        <w:rPr>
          <w:lang w:val="en-US"/>
        </w:rPr>
      </w:pPr>
      <w:r>
        <w:rPr>
          <w:lang w:val="en-US"/>
        </w:rPr>
        <w:t>100 total marks</w:t>
      </w:r>
    </w:p>
    <w:p w14:paraId="362C86F9" w14:textId="77C6CA7A" w:rsidR="00C65E6A" w:rsidRDefault="00C65E6A">
      <w:pPr>
        <w:rPr>
          <w:lang w:val="en-US"/>
        </w:rPr>
      </w:pPr>
      <w:r>
        <w:rPr>
          <w:lang w:val="en-US"/>
        </w:rPr>
        <w:t xml:space="preserve">Time: ten minutes reading time plus </w:t>
      </w:r>
      <w:r w:rsidRPr="00C65E6A">
        <w:rPr>
          <w:i/>
          <w:iCs/>
          <w:lang w:val="en-US"/>
        </w:rPr>
        <w:t>two hours</w:t>
      </w:r>
      <w:r>
        <w:rPr>
          <w:lang w:val="en-US"/>
        </w:rPr>
        <w:t xml:space="preserve"> working time</w:t>
      </w:r>
    </w:p>
    <w:p w14:paraId="37744F96" w14:textId="50D4BCC6" w:rsidR="00C65E6A" w:rsidRDefault="00C65E6A">
      <w:pPr>
        <w:rPr>
          <w:lang w:val="en-US"/>
        </w:rPr>
      </w:pPr>
      <w:r w:rsidRPr="00C65E6A">
        <w:rPr>
          <w:i/>
          <w:iCs/>
          <w:lang w:val="en-US"/>
        </w:rPr>
        <w:t>Twelve</w:t>
      </w:r>
      <w:r>
        <w:rPr>
          <w:lang w:val="en-US"/>
        </w:rPr>
        <w:t xml:space="preserve"> short-answer questions</w:t>
      </w:r>
    </w:p>
    <w:p w14:paraId="0C5ADF8D" w14:textId="08634799" w:rsidR="00C65E6A" w:rsidRDefault="00C65E6A">
      <w:pPr>
        <w:rPr>
          <w:lang w:val="en-US"/>
        </w:rPr>
      </w:pPr>
      <w:r>
        <w:rPr>
          <w:lang w:val="en-US"/>
        </w:rPr>
        <w:t xml:space="preserve">You </w:t>
      </w:r>
      <w:r w:rsidR="00980C0C">
        <w:rPr>
          <w:lang w:val="en-US"/>
        </w:rPr>
        <w:t xml:space="preserve">must answer </w:t>
      </w:r>
      <w:r w:rsidR="00980C0C" w:rsidRPr="00980C0C">
        <w:rPr>
          <w:i/>
          <w:iCs/>
          <w:lang w:val="en-US"/>
        </w:rPr>
        <w:t>all</w:t>
      </w:r>
      <w:r w:rsidR="00980C0C">
        <w:rPr>
          <w:lang w:val="en-US"/>
        </w:rPr>
        <w:t xml:space="preserve"> questions.</w:t>
      </w:r>
    </w:p>
    <w:p w14:paraId="63BE69A9" w14:textId="205B3F13" w:rsidR="00333FC6" w:rsidRDefault="00333FC6">
      <w:pPr>
        <w:rPr>
          <w:lang w:val="en-US"/>
        </w:rPr>
      </w:pPr>
      <w:r>
        <w:rPr>
          <w:lang w:val="en-US"/>
        </w:rPr>
        <w:t xml:space="preserve">The exam is </w:t>
      </w:r>
      <w:r w:rsidRPr="00333FC6">
        <w:rPr>
          <w:i/>
          <w:iCs/>
          <w:lang w:val="en-US"/>
        </w:rPr>
        <w:t>open book</w:t>
      </w:r>
      <w:r>
        <w:rPr>
          <w:lang w:val="en-US"/>
        </w:rPr>
        <w:t xml:space="preserve">. However, </w:t>
      </w:r>
      <w:r w:rsidRPr="00333FC6">
        <w:rPr>
          <w:lang w:val="en-US"/>
        </w:rPr>
        <w:t xml:space="preserve">it is essential to prepare </w:t>
      </w:r>
      <w:r>
        <w:rPr>
          <w:lang w:val="en-US"/>
        </w:rPr>
        <w:t xml:space="preserve">carefully. </w:t>
      </w:r>
      <w:r w:rsidR="003A14E5">
        <w:rPr>
          <w:lang w:val="en-US"/>
        </w:rPr>
        <w:t xml:space="preserve">Be sure to create </w:t>
      </w:r>
      <w:r w:rsidRPr="00333FC6">
        <w:rPr>
          <w:lang w:val="en-US"/>
        </w:rPr>
        <w:t>a detailed</w:t>
      </w:r>
      <w:r>
        <w:rPr>
          <w:lang w:val="en-US"/>
        </w:rPr>
        <w:t>, written</w:t>
      </w:r>
      <w:r w:rsidRPr="00333FC6">
        <w:rPr>
          <w:lang w:val="en-US"/>
        </w:rPr>
        <w:t xml:space="preserve"> </w:t>
      </w:r>
      <w:r w:rsidRPr="00333FC6">
        <w:rPr>
          <w:i/>
          <w:iCs/>
          <w:lang w:val="en-US"/>
        </w:rPr>
        <w:t>study outline</w:t>
      </w:r>
      <w:r w:rsidRPr="00333FC6">
        <w:rPr>
          <w:lang w:val="en-US"/>
        </w:rPr>
        <w:t xml:space="preserve">, as there will be </w:t>
      </w:r>
      <w:r w:rsidRPr="00333FC6">
        <w:rPr>
          <w:i/>
          <w:iCs/>
          <w:lang w:val="en-US"/>
        </w:rPr>
        <w:t>not</w:t>
      </w:r>
      <w:r w:rsidRPr="00333FC6">
        <w:rPr>
          <w:lang w:val="en-US"/>
        </w:rPr>
        <w:t xml:space="preserve"> be enough time to find answers to all questions during the exam.</w:t>
      </w:r>
    </w:p>
    <w:p w14:paraId="14407D9B" w14:textId="1973403F" w:rsidR="00980C0C" w:rsidRDefault="00980C0C">
      <w:pPr>
        <w:rPr>
          <w:lang w:val="en-US"/>
        </w:rPr>
      </w:pPr>
      <w:r>
        <w:rPr>
          <w:lang w:val="en-US"/>
        </w:rPr>
        <w:t xml:space="preserve">Sample question: </w:t>
      </w:r>
      <w:r w:rsidR="00A37DEA" w:rsidRPr="00A37DEA">
        <w:rPr>
          <w:lang w:val="en-US"/>
        </w:rPr>
        <w:t>According to the 70/20/10 rule, are formal training programs the most important tool for helping employees develop job-related skills? Explain your answer. (5</w:t>
      </w:r>
      <w:r w:rsidR="00A37DEA">
        <w:rPr>
          <w:lang w:val="en-US"/>
        </w:rPr>
        <w:t xml:space="preserve"> marks</w:t>
      </w:r>
      <w:r w:rsidR="00A37DEA" w:rsidRPr="00A37DEA">
        <w:rPr>
          <w:lang w:val="en-US"/>
        </w:rPr>
        <w:t>)</w:t>
      </w:r>
    </w:p>
    <w:p w14:paraId="366581F6" w14:textId="77777777" w:rsidR="00C65E6A" w:rsidRPr="00C65E6A" w:rsidRDefault="00C65E6A">
      <w:pPr>
        <w:rPr>
          <w:u w:val="single"/>
          <w:lang w:val="en-US"/>
        </w:rPr>
      </w:pPr>
      <w:r w:rsidRPr="00C65E6A">
        <w:rPr>
          <w:u w:val="single"/>
          <w:lang w:val="en-US"/>
        </w:rPr>
        <w:t xml:space="preserve">Key concepts by chapter </w:t>
      </w:r>
    </w:p>
    <w:p w14:paraId="63C698BC" w14:textId="75B64D67" w:rsidR="00C65E6A" w:rsidRDefault="00C65E6A">
      <w:pPr>
        <w:rPr>
          <w:lang w:val="en-US"/>
        </w:rPr>
      </w:pPr>
      <w:r>
        <w:rPr>
          <w:lang w:val="en-US"/>
        </w:rPr>
        <w:t>Note: Not all of the topics</w:t>
      </w:r>
      <w:r w:rsidR="00980C0C">
        <w:rPr>
          <w:lang w:val="en-US"/>
        </w:rPr>
        <w:t xml:space="preserve"> listed </w:t>
      </w:r>
      <w:r w:rsidR="00694052">
        <w:rPr>
          <w:lang w:val="en-US"/>
        </w:rPr>
        <w:t>below</w:t>
      </w:r>
      <w:r>
        <w:rPr>
          <w:lang w:val="en-US"/>
        </w:rPr>
        <w:t xml:space="preserve"> will be covered in the examination. </w:t>
      </w:r>
    </w:p>
    <w:p w14:paraId="17932A8E" w14:textId="2B5804D6" w:rsidR="0003156E" w:rsidRPr="00427825" w:rsidRDefault="0003156E" w:rsidP="0003156E">
      <w:pPr>
        <w:rPr>
          <w:u w:val="single"/>
          <w:lang w:val="en-US"/>
        </w:rPr>
      </w:pPr>
      <w:r w:rsidRPr="00427825">
        <w:rPr>
          <w:u w:val="single"/>
          <w:lang w:val="en-US"/>
        </w:rPr>
        <w:t>Ch 1 Intro to HRM</w:t>
      </w:r>
    </w:p>
    <w:p w14:paraId="6ABE547D" w14:textId="4216D9A3" w:rsidR="00FA17C9" w:rsidRDefault="00FA17C9" w:rsidP="0003156E">
      <w:pPr>
        <w:rPr>
          <w:lang w:val="en-US"/>
        </w:rPr>
      </w:pPr>
      <w:r>
        <w:rPr>
          <w:lang w:val="en-US"/>
        </w:rPr>
        <w:t>Five functions of management and the role of HRM</w:t>
      </w:r>
    </w:p>
    <w:p w14:paraId="2A5FEA37" w14:textId="3CA90943" w:rsidR="00FA17C9" w:rsidRPr="0003156E" w:rsidRDefault="00FA17C9" w:rsidP="0003156E">
      <w:pPr>
        <w:rPr>
          <w:lang w:val="en-US"/>
        </w:rPr>
      </w:pPr>
      <w:r>
        <w:rPr>
          <w:lang w:val="en-US"/>
        </w:rPr>
        <w:t>Six components of contemporary HRM</w:t>
      </w:r>
    </w:p>
    <w:p w14:paraId="03D4502C" w14:textId="4E6D7D35" w:rsidR="0003156E" w:rsidRPr="00427825" w:rsidRDefault="0003156E" w:rsidP="0003156E">
      <w:pPr>
        <w:rPr>
          <w:u w:val="single"/>
          <w:lang w:val="en-US"/>
        </w:rPr>
      </w:pPr>
      <w:r w:rsidRPr="00427825">
        <w:rPr>
          <w:u w:val="single"/>
          <w:lang w:val="en-US"/>
        </w:rPr>
        <w:t>Ch 2 Equal Opportunity and the Law</w:t>
      </w:r>
    </w:p>
    <w:p w14:paraId="2A4D2938" w14:textId="4A371881" w:rsidR="00153B90" w:rsidRDefault="00153B90" w:rsidP="0003156E">
      <w:pPr>
        <w:rPr>
          <w:lang w:val="en-US"/>
        </w:rPr>
      </w:pPr>
      <w:r>
        <w:rPr>
          <w:lang w:val="en-US"/>
        </w:rPr>
        <w:t>Protected categories</w:t>
      </w:r>
    </w:p>
    <w:p w14:paraId="25DBC2A9" w14:textId="0FB2B77D" w:rsidR="00153B90" w:rsidRDefault="00153B90" w:rsidP="0003156E">
      <w:pPr>
        <w:rPr>
          <w:lang w:val="en-US"/>
        </w:rPr>
      </w:pPr>
      <w:r>
        <w:rPr>
          <w:lang w:val="en-US"/>
        </w:rPr>
        <w:t>Disparate treatment/adverse impact</w:t>
      </w:r>
    </w:p>
    <w:p w14:paraId="5A615BB5" w14:textId="1E011F99" w:rsidR="00153B90" w:rsidRDefault="00153B90" w:rsidP="0003156E">
      <w:pPr>
        <w:rPr>
          <w:lang w:val="en-US"/>
        </w:rPr>
      </w:pPr>
      <w:r>
        <w:rPr>
          <w:lang w:val="en-US"/>
        </w:rPr>
        <w:t>Diversity management</w:t>
      </w:r>
    </w:p>
    <w:p w14:paraId="03145F83" w14:textId="74BA783B" w:rsidR="0003156E" w:rsidRPr="00427825" w:rsidRDefault="0003156E" w:rsidP="0003156E">
      <w:pPr>
        <w:rPr>
          <w:u w:val="single"/>
          <w:lang w:val="en-US"/>
        </w:rPr>
      </w:pPr>
      <w:r w:rsidRPr="00427825">
        <w:rPr>
          <w:u w:val="single"/>
          <w:lang w:val="en-US"/>
        </w:rPr>
        <w:t>Ch 3 HRM Strategy and Performance</w:t>
      </w:r>
    </w:p>
    <w:p w14:paraId="30A36EE3" w14:textId="319AC75B" w:rsidR="005F43E2" w:rsidRDefault="005F43E2" w:rsidP="0003156E">
      <w:pPr>
        <w:rPr>
          <w:lang w:val="en-US"/>
        </w:rPr>
      </w:pPr>
      <w:r>
        <w:rPr>
          <w:lang w:val="en-US"/>
        </w:rPr>
        <w:t>Strategic management process</w:t>
      </w:r>
    </w:p>
    <w:p w14:paraId="19DEAEE0" w14:textId="49171500" w:rsidR="005F43E2" w:rsidRDefault="005F43E2" w:rsidP="0003156E">
      <w:pPr>
        <w:rPr>
          <w:lang w:val="en-US"/>
        </w:rPr>
      </w:pPr>
      <w:r>
        <w:rPr>
          <w:lang w:val="en-US"/>
        </w:rPr>
        <w:t>Types of strategy</w:t>
      </w:r>
    </w:p>
    <w:p w14:paraId="158D7E5D" w14:textId="2856E9DD" w:rsidR="005F43E2" w:rsidRPr="0003156E" w:rsidRDefault="005F43E2" w:rsidP="0003156E">
      <w:pPr>
        <w:rPr>
          <w:lang w:val="en-US"/>
        </w:rPr>
      </w:pPr>
      <w:r>
        <w:rPr>
          <w:lang w:val="en-US"/>
        </w:rPr>
        <w:t>Employee engagement</w:t>
      </w:r>
    </w:p>
    <w:p w14:paraId="3FA0C88E" w14:textId="29568094" w:rsidR="0003156E" w:rsidRPr="00427825" w:rsidRDefault="0003156E" w:rsidP="0003156E">
      <w:pPr>
        <w:rPr>
          <w:u w:val="single"/>
          <w:lang w:val="en-US"/>
        </w:rPr>
      </w:pPr>
      <w:r w:rsidRPr="00427825">
        <w:rPr>
          <w:u w:val="single"/>
          <w:lang w:val="en-US"/>
        </w:rPr>
        <w:t>Ch 8 Training and Developing Employees</w:t>
      </w:r>
    </w:p>
    <w:p w14:paraId="23C52858" w14:textId="34682679" w:rsidR="0022253C" w:rsidRDefault="0022253C" w:rsidP="0003156E">
      <w:pPr>
        <w:rPr>
          <w:lang w:val="en-US"/>
        </w:rPr>
      </w:pPr>
      <w:r>
        <w:rPr>
          <w:lang w:val="en-US"/>
        </w:rPr>
        <w:t>Onboarding new employees</w:t>
      </w:r>
    </w:p>
    <w:p w14:paraId="768F7791" w14:textId="18417F81" w:rsidR="005F43E2" w:rsidRDefault="005F43E2" w:rsidP="0003156E">
      <w:pPr>
        <w:rPr>
          <w:lang w:val="en-US"/>
        </w:rPr>
      </w:pPr>
      <w:r>
        <w:rPr>
          <w:lang w:val="en-US"/>
        </w:rPr>
        <w:t>Training process: ADDIE model</w:t>
      </w:r>
    </w:p>
    <w:p w14:paraId="49A7075B" w14:textId="0A227062" w:rsidR="005F43E2" w:rsidRDefault="005F43E2" w:rsidP="0003156E">
      <w:pPr>
        <w:rPr>
          <w:lang w:val="en-US"/>
        </w:rPr>
      </w:pPr>
      <w:r>
        <w:rPr>
          <w:lang w:val="en-US"/>
        </w:rPr>
        <w:t>Managing organizational change: the Lewin model</w:t>
      </w:r>
    </w:p>
    <w:p w14:paraId="663E1180" w14:textId="4519C0D1" w:rsidR="005F43E2" w:rsidRPr="0003156E" w:rsidRDefault="005F43E2" w:rsidP="0003156E">
      <w:pPr>
        <w:rPr>
          <w:lang w:val="en-US"/>
        </w:rPr>
      </w:pPr>
      <w:r>
        <w:rPr>
          <w:lang w:val="en-US"/>
        </w:rPr>
        <w:t>Evaluation of training</w:t>
      </w:r>
    </w:p>
    <w:p w14:paraId="163AD0A0" w14:textId="483F847A" w:rsidR="0003156E" w:rsidRPr="00427825" w:rsidRDefault="0003156E" w:rsidP="0003156E">
      <w:pPr>
        <w:rPr>
          <w:u w:val="single"/>
          <w:lang w:val="en-US"/>
        </w:rPr>
      </w:pPr>
      <w:r w:rsidRPr="00427825">
        <w:rPr>
          <w:u w:val="single"/>
          <w:lang w:val="en-US"/>
        </w:rPr>
        <w:t>Ch 9 Performance Management and Appraisal</w:t>
      </w:r>
    </w:p>
    <w:p w14:paraId="47CA16FC" w14:textId="5DD7B8D6" w:rsidR="004C71B4" w:rsidRDefault="004C71B4" w:rsidP="0003156E">
      <w:pPr>
        <w:rPr>
          <w:lang w:val="en-US"/>
        </w:rPr>
      </w:pPr>
      <w:r>
        <w:rPr>
          <w:lang w:val="en-US"/>
        </w:rPr>
        <w:t>Performance appraisal</w:t>
      </w:r>
    </w:p>
    <w:p w14:paraId="37DAE17B" w14:textId="677D9619" w:rsidR="004C71B4" w:rsidRDefault="004C71B4" w:rsidP="0003156E">
      <w:pPr>
        <w:rPr>
          <w:lang w:val="en-US"/>
        </w:rPr>
      </w:pPr>
      <w:r>
        <w:rPr>
          <w:lang w:val="en-US"/>
        </w:rPr>
        <w:t>-purpose and methods</w:t>
      </w:r>
    </w:p>
    <w:p w14:paraId="57F431F8" w14:textId="48E5E114" w:rsidR="004C71B4" w:rsidRDefault="004C71B4" w:rsidP="0003156E">
      <w:pPr>
        <w:rPr>
          <w:lang w:val="en-US"/>
        </w:rPr>
      </w:pPr>
      <w:r>
        <w:rPr>
          <w:lang w:val="en-US"/>
        </w:rPr>
        <w:lastRenderedPageBreak/>
        <w:t>-improving accuracy</w:t>
      </w:r>
    </w:p>
    <w:p w14:paraId="35F8AA7C" w14:textId="6A1C0356" w:rsidR="004C71B4" w:rsidRDefault="004C71B4" w:rsidP="0003156E">
      <w:pPr>
        <w:rPr>
          <w:lang w:val="en-US"/>
        </w:rPr>
      </w:pPr>
      <w:r>
        <w:rPr>
          <w:lang w:val="en-US"/>
        </w:rPr>
        <w:t>-appraisal interviews</w:t>
      </w:r>
    </w:p>
    <w:p w14:paraId="39D2F2B3" w14:textId="4CB7F504" w:rsidR="004C71B4" w:rsidRPr="0003156E" w:rsidRDefault="004C71B4" w:rsidP="0003156E">
      <w:pPr>
        <w:rPr>
          <w:lang w:val="en-US"/>
        </w:rPr>
      </w:pPr>
      <w:r>
        <w:rPr>
          <w:lang w:val="en-US"/>
        </w:rPr>
        <w:t>Elements of performance management</w:t>
      </w:r>
    </w:p>
    <w:p w14:paraId="696236DB" w14:textId="2C1299B2" w:rsidR="0003156E" w:rsidRPr="00427825" w:rsidRDefault="0003156E" w:rsidP="0003156E">
      <w:pPr>
        <w:rPr>
          <w:u w:val="single"/>
          <w:lang w:val="en-US"/>
        </w:rPr>
      </w:pPr>
      <w:r w:rsidRPr="00427825">
        <w:rPr>
          <w:u w:val="single"/>
          <w:lang w:val="en-US"/>
        </w:rPr>
        <w:t>Ch 10 Managing Careers and Retention</w:t>
      </w:r>
    </w:p>
    <w:p w14:paraId="609F173B" w14:textId="288C11EE" w:rsidR="00F145B5" w:rsidRDefault="00F145B5" w:rsidP="0003156E">
      <w:pPr>
        <w:rPr>
          <w:lang w:val="en-US"/>
        </w:rPr>
      </w:pPr>
      <w:r>
        <w:rPr>
          <w:lang w:val="en-US"/>
        </w:rPr>
        <w:t>Career management: the roles of employers/employees</w:t>
      </w:r>
    </w:p>
    <w:p w14:paraId="4B99C920" w14:textId="06209C23" w:rsidR="00F145B5" w:rsidRDefault="00F145B5" w:rsidP="0003156E">
      <w:pPr>
        <w:rPr>
          <w:lang w:val="en-US"/>
        </w:rPr>
      </w:pPr>
      <w:r>
        <w:rPr>
          <w:lang w:val="en-US"/>
        </w:rPr>
        <w:t>Managing turnover and retention</w:t>
      </w:r>
    </w:p>
    <w:p w14:paraId="70C1A204" w14:textId="20989D85" w:rsidR="0003156E" w:rsidRPr="00427825" w:rsidRDefault="0003156E" w:rsidP="0003156E">
      <w:pPr>
        <w:rPr>
          <w:u w:val="single"/>
          <w:lang w:val="en-US"/>
        </w:rPr>
      </w:pPr>
      <w:r w:rsidRPr="00427825">
        <w:rPr>
          <w:u w:val="single"/>
          <w:lang w:val="en-US"/>
        </w:rPr>
        <w:t>Ch 11</w:t>
      </w:r>
      <w:r w:rsidR="00001C46" w:rsidRPr="00427825">
        <w:rPr>
          <w:u w:val="single"/>
          <w:lang w:val="en-US"/>
        </w:rPr>
        <w:t xml:space="preserve"> Establishing Strategic Pay Plans</w:t>
      </w:r>
    </w:p>
    <w:p w14:paraId="19DFCACA" w14:textId="50BC7B0D" w:rsidR="00F145B5" w:rsidRDefault="00F145B5" w:rsidP="0003156E">
      <w:pPr>
        <w:rPr>
          <w:lang w:val="en-US"/>
        </w:rPr>
      </w:pPr>
      <w:r>
        <w:rPr>
          <w:lang w:val="en-US"/>
        </w:rPr>
        <w:t>Determining pay rates</w:t>
      </w:r>
    </w:p>
    <w:p w14:paraId="69C9806E" w14:textId="199FBD21" w:rsidR="00F145B5" w:rsidRDefault="00F145B5" w:rsidP="0003156E">
      <w:pPr>
        <w:rPr>
          <w:lang w:val="en-US"/>
        </w:rPr>
      </w:pPr>
      <w:r>
        <w:rPr>
          <w:lang w:val="en-US"/>
        </w:rPr>
        <w:t>-equity considerations</w:t>
      </w:r>
    </w:p>
    <w:p w14:paraId="20275D9A" w14:textId="2ED932F9" w:rsidR="00F145B5" w:rsidRDefault="008A1E46" w:rsidP="0003156E">
      <w:pPr>
        <w:rPr>
          <w:lang w:val="en-US"/>
        </w:rPr>
      </w:pPr>
      <w:r>
        <w:rPr>
          <w:lang w:val="en-US"/>
        </w:rPr>
        <w:t>Market-based pay vs</w:t>
      </w:r>
      <w:r w:rsidR="00936B1B">
        <w:rPr>
          <w:lang w:val="en-US"/>
        </w:rPr>
        <w:t>.</w:t>
      </w:r>
      <w:r>
        <w:rPr>
          <w:lang w:val="en-US"/>
        </w:rPr>
        <w:t xml:space="preserve"> job evaluation</w:t>
      </w:r>
    </w:p>
    <w:p w14:paraId="3ECF9443" w14:textId="17AE2C47" w:rsidR="008A1E46" w:rsidRDefault="008A1E46" w:rsidP="0003156E">
      <w:pPr>
        <w:rPr>
          <w:lang w:val="en-US"/>
        </w:rPr>
      </w:pPr>
      <w:r>
        <w:rPr>
          <w:lang w:val="en-US"/>
        </w:rPr>
        <w:t>Compensable factors</w:t>
      </w:r>
    </w:p>
    <w:p w14:paraId="54CD28B0" w14:textId="32A24CE5" w:rsidR="008A1E46" w:rsidRDefault="008A1E46" w:rsidP="0003156E">
      <w:pPr>
        <w:rPr>
          <w:lang w:val="en-US"/>
        </w:rPr>
      </w:pPr>
      <w:r>
        <w:rPr>
          <w:lang w:val="en-US"/>
        </w:rPr>
        <w:t>Methods of job evaluation</w:t>
      </w:r>
    </w:p>
    <w:p w14:paraId="4E9662A1" w14:textId="155F4303" w:rsidR="0003156E" w:rsidRPr="00427825" w:rsidRDefault="0003156E" w:rsidP="0003156E">
      <w:pPr>
        <w:rPr>
          <w:u w:val="single"/>
          <w:lang w:val="en-US"/>
        </w:rPr>
      </w:pPr>
      <w:r w:rsidRPr="00427825">
        <w:rPr>
          <w:u w:val="single"/>
          <w:lang w:val="en-US"/>
        </w:rPr>
        <w:t>Ch 14 Building Positive Employee Relations</w:t>
      </w:r>
    </w:p>
    <w:p w14:paraId="029A80F1" w14:textId="7A4EB18F" w:rsidR="008A1E46" w:rsidRDefault="008A1E46" w:rsidP="0003156E">
      <w:pPr>
        <w:rPr>
          <w:lang w:val="en-US"/>
        </w:rPr>
      </w:pPr>
      <w:r>
        <w:rPr>
          <w:lang w:val="en-US"/>
        </w:rPr>
        <w:t>Programs to improve employee relations</w:t>
      </w:r>
    </w:p>
    <w:p w14:paraId="6B36F58E" w14:textId="15B2496F" w:rsidR="008A1E46" w:rsidRDefault="008A1E46" w:rsidP="0003156E">
      <w:pPr>
        <w:rPr>
          <w:lang w:val="en-US"/>
        </w:rPr>
      </w:pPr>
      <w:r>
        <w:rPr>
          <w:lang w:val="en-US"/>
        </w:rPr>
        <w:t>Organizational culture and ethics in the workplace</w:t>
      </w:r>
    </w:p>
    <w:p w14:paraId="563A4B14" w14:textId="57C035A0" w:rsidR="00015AD1" w:rsidRDefault="00015AD1" w:rsidP="0003156E">
      <w:pPr>
        <w:rPr>
          <w:lang w:val="en-US"/>
        </w:rPr>
      </w:pPr>
      <w:r>
        <w:rPr>
          <w:lang w:val="en-US"/>
        </w:rPr>
        <w:t>Fairness in discipline</w:t>
      </w:r>
    </w:p>
    <w:p w14:paraId="7A528D6E" w14:textId="7B0A4B55" w:rsidR="0003156E" w:rsidRPr="00427825" w:rsidRDefault="0003156E" w:rsidP="0003156E">
      <w:pPr>
        <w:rPr>
          <w:u w:val="single"/>
          <w:lang w:val="en-US"/>
        </w:rPr>
      </w:pPr>
      <w:r w:rsidRPr="00427825">
        <w:rPr>
          <w:u w:val="single"/>
          <w:lang w:val="en-US"/>
        </w:rPr>
        <w:t>Ch 16 Safety, Health and Risk Management</w:t>
      </w:r>
    </w:p>
    <w:p w14:paraId="54F8E71A" w14:textId="67C64973" w:rsidR="00A375F8" w:rsidRDefault="00A375F8" w:rsidP="0003156E">
      <w:pPr>
        <w:rPr>
          <w:lang w:val="en-US"/>
        </w:rPr>
      </w:pPr>
      <w:r>
        <w:rPr>
          <w:lang w:val="en-US"/>
        </w:rPr>
        <w:t>Accidents: causes and countermeasures</w:t>
      </w:r>
    </w:p>
    <w:p w14:paraId="3CFCB0F2" w14:textId="309DDE59" w:rsidR="00A375F8" w:rsidRPr="0003156E" w:rsidRDefault="00A375F8" w:rsidP="0003156E">
      <w:pPr>
        <w:rPr>
          <w:lang w:val="en-US"/>
        </w:rPr>
      </w:pPr>
      <w:r>
        <w:rPr>
          <w:lang w:val="en-US"/>
        </w:rPr>
        <w:t>Managing health hazards and security risks</w:t>
      </w:r>
    </w:p>
    <w:p w14:paraId="4C08B816" w14:textId="3930DC60" w:rsidR="0003156E" w:rsidRPr="00427825" w:rsidRDefault="0003156E" w:rsidP="0003156E">
      <w:pPr>
        <w:rPr>
          <w:u w:val="single"/>
          <w:lang w:val="en-US"/>
        </w:rPr>
      </w:pPr>
      <w:r w:rsidRPr="00427825">
        <w:rPr>
          <w:u w:val="single"/>
          <w:lang w:val="en-US"/>
        </w:rPr>
        <w:t>Ch 17 Managing Global HR</w:t>
      </w:r>
    </w:p>
    <w:p w14:paraId="451E0C9D" w14:textId="3BE685C2" w:rsidR="00F93D02" w:rsidRDefault="00F93D02" w:rsidP="0003156E">
      <w:pPr>
        <w:rPr>
          <w:lang w:val="en-US"/>
        </w:rPr>
      </w:pPr>
      <w:r>
        <w:rPr>
          <w:lang w:val="en-US"/>
        </w:rPr>
        <w:t>Taking cultural differences into account</w:t>
      </w:r>
    </w:p>
    <w:p w14:paraId="763F4EDE" w14:textId="0F1B66F7" w:rsidR="00F93D02" w:rsidRDefault="00F93D02" w:rsidP="0003156E">
      <w:pPr>
        <w:rPr>
          <w:lang w:val="en-US"/>
        </w:rPr>
      </w:pPr>
      <w:r>
        <w:rPr>
          <w:lang w:val="en-US"/>
        </w:rPr>
        <w:t>Global hiring strategies</w:t>
      </w:r>
    </w:p>
    <w:p w14:paraId="43D2E29C" w14:textId="2D1663C3" w:rsidR="00F93D02" w:rsidRPr="0003156E" w:rsidRDefault="006236A5" w:rsidP="0003156E">
      <w:pPr>
        <w:rPr>
          <w:lang w:val="en-US"/>
        </w:rPr>
      </w:pPr>
      <w:r>
        <w:rPr>
          <w:lang w:val="en-US"/>
        </w:rPr>
        <w:t>Selecting and supporting expats</w:t>
      </w:r>
    </w:p>
    <w:p w14:paraId="058AF90A" w14:textId="4DBF7731" w:rsidR="0003156E" w:rsidRPr="00427825" w:rsidRDefault="0003156E" w:rsidP="0003156E">
      <w:pPr>
        <w:rPr>
          <w:u w:val="single"/>
          <w:lang w:val="en-US"/>
        </w:rPr>
      </w:pPr>
      <w:r w:rsidRPr="00427825">
        <w:rPr>
          <w:u w:val="single"/>
          <w:lang w:val="en-US"/>
        </w:rPr>
        <w:t>Ch 18 Managing HR in Small and Entrepreneurial Firms</w:t>
      </w:r>
    </w:p>
    <w:p w14:paraId="69DAB8A7" w14:textId="48710609" w:rsidR="00D77F6C" w:rsidRDefault="00D77F6C" w:rsidP="0003156E">
      <w:pPr>
        <w:rPr>
          <w:lang w:val="en-US"/>
        </w:rPr>
      </w:pPr>
      <w:r>
        <w:rPr>
          <w:lang w:val="en-US"/>
        </w:rPr>
        <w:t>Why HR is different in a small firm</w:t>
      </w:r>
    </w:p>
    <w:p w14:paraId="463D6C7B" w14:textId="01372A66" w:rsidR="006F106D" w:rsidRDefault="006F106D" w:rsidP="0003156E">
      <w:pPr>
        <w:rPr>
          <w:lang w:val="en-US"/>
        </w:rPr>
      </w:pPr>
      <w:r>
        <w:rPr>
          <w:lang w:val="en-US"/>
        </w:rPr>
        <w:t>Online tools</w:t>
      </w:r>
    </w:p>
    <w:p w14:paraId="3C6244E6" w14:textId="33FB41D4" w:rsidR="00D77F6C" w:rsidRDefault="00D77F6C" w:rsidP="0003156E">
      <w:pPr>
        <w:rPr>
          <w:lang w:val="en-US"/>
        </w:rPr>
      </w:pPr>
      <w:r>
        <w:rPr>
          <w:lang w:val="en-US"/>
        </w:rPr>
        <w:t>Capitalizing on benefits of small size</w:t>
      </w:r>
    </w:p>
    <w:p w14:paraId="583B0431" w14:textId="3D3714F5" w:rsidR="006F106D" w:rsidRPr="0003156E" w:rsidRDefault="006F106D" w:rsidP="0003156E">
      <w:pPr>
        <w:rPr>
          <w:lang w:val="en-US"/>
        </w:rPr>
      </w:pPr>
      <w:r>
        <w:rPr>
          <w:lang w:val="en-US"/>
        </w:rPr>
        <w:t>Outsourcing HR functions</w:t>
      </w:r>
    </w:p>
    <w:p w14:paraId="78487BEB" w14:textId="11D0EFFB" w:rsidR="00C65E6A" w:rsidRPr="00C65E6A" w:rsidRDefault="00C65E6A" w:rsidP="0003156E">
      <w:pPr>
        <w:rPr>
          <w:lang w:val="en-US"/>
        </w:rPr>
      </w:pPr>
    </w:p>
    <w:sectPr w:rsidR="00C65E6A" w:rsidRPr="00C65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6A"/>
    <w:rsid w:val="00001C46"/>
    <w:rsid w:val="00015AD1"/>
    <w:rsid w:val="0003156E"/>
    <w:rsid w:val="00153B90"/>
    <w:rsid w:val="0022253C"/>
    <w:rsid w:val="002F37A3"/>
    <w:rsid w:val="00333FC6"/>
    <w:rsid w:val="003A14E5"/>
    <w:rsid w:val="00427825"/>
    <w:rsid w:val="004C71B4"/>
    <w:rsid w:val="00522DA5"/>
    <w:rsid w:val="005852D2"/>
    <w:rsid w:val="005F43E2"/>
    <w:rsid w:val="006236A5"/>
    <w:rsid w:val="00694052"/>
    <w:rsid w:val="006A440B"/>
    <w:rsid w:val="006F106D"/>
    <w:rsid w:val="008A1E46"/>
    <w:rsid w:val="00936B1B"/>
    <w:rsid w:val="00980C0C"/>
    <w:rsid w:val="009C3FF2"/>
    <w:rsid w:val="00A06383"/>
    <w:rsid w:val="00A15157"/>
    <w:rsid w:val="00A375F8"/>
    <w:rsid w:val="00A37DEA"/>
    <w:rsid w:val="00B6249A"/>
    <w:rsid w:val="00BF1070"/>
    <w:rsid w:val="00C00EA9"/>
    <w:rsid w:val="00C57940"/>
    <w:rsid w:val="00C65E6A"/>
    <w:rsid w:val="00CE2065"/>
    <w:rsid w:val="00D77F6C"/>
    <w:rsid w:val="00EF3CA6"/>
    <w:rsid w:val="00F145B5"/>
    <w:rsid w:val="00F93D02"/>
    <w:rsid w:val="00F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E195"/>
  <w15:chartTrackingRefBased/>
  <w15:docId w15:val="{6BCF54C8-E865-45DD-8FF1-C9E82797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D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Hurst</dc:creator>
  <cp:keywords/>
  <dc:description/>
  <cp:lastModifiedBy>Blake Hurst</cp:lastModifiedBy>
  <cp:revision>23</cp:revision>
  <dcterms:created xsi:type="dcterms:W3CDTF">2022-05-22T00:47:00Z</dcterms:created>
  <dcterms:modified xsi:type="dcterms:W3CDTF">2022-05-23T08:06:00Z</dcterms:modified>
</cp:coreProperties>
</file>